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Pr="00DC5854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DC5854">
        <w:rPr>
          <w:rFonts w:ascii="Verdana" w:hAnsi="Verdana" w:cs="Calibri"/>
          <w:sz w:val="18"/>
          <w:szCs w:val="18"/>
          <w:lang w:val="en-GB"/>
        </w:rPr>
        <w:t xml:space="preserve">Planned period of the </w:t>
      </w:r>
      <w:r w:rsidR="00743F98" w:rsidRPr="00DC5854">
        <w:rPr>
          <w:rFonts w:ascii="Verdana" w:hAnsi="Verdana" w:cs="Calibri"/>
          <w:sz w:val="18"/>
          <w:szCs w:val="18"/>
          <w:lang w:val="en-GB"/>
        </w:rPr>
        <w:t xml:space="preserve">physical </w:t>
      </w:r>
      <w:r w:rsidR="00346C0E" w:rsidRPr="00DC5854">
        <w:rPr>
          <w:rFonts w:ascii="Verdana" w:hAnsi="Verdana" w:cs="Calibri"/>
          <w:sz w:val="18"/>
          <w:szCs w:val="18"/>
          <w:lang w:val="en-GB"/>
        </w:rPr>
        <w:t>mobility</w:t>
      </w:r>
      <w:r w:rsidRPr="00DC5854">
        <w:rPr>
          <w:rFonts w:ascii="Verdana" w:hAnsi="Verdana" w:cs="Calibri"/>
          <w:sz w:val="18"/>
          <w:szCs w:val="18"/>
          <w:lang w:val="en-GB"/>
        </w:rPr>
        <w:t xml:space="preserve">: from </w:t>
      </w:r>
      <w:r w:rsidRPr="00DC5854">
        <w:rPr>
          <w:rFonts w:ascii="Verdana" w:hAnsi="Verdana" w:cs="Calibri"/>
          <w:i/>
          <w:sz w:val="18"/>
          <w:szCs w:val="18"/>
          <w:lang w:val="en-GB"/>
        </w:rPr>
        <w:t>[day/month/year]</w:t>
      </w:r>
      <w:r w:rsidR="00743F98" w:rsidRPr="00DC5854">
        <w:rPr>
          <w:rFonts w:ascii="Verdana" w:hAnsi="Verdana" w:cs="Calibri"/>
          <w:sz w:val="18"/>
          <w:szCs w:val="18"/>
          <w:lang w:val="en-GB"/>
        </w:rPr>
        <w:t xml:space="preserve"> to</w:t>
      </w:r>
      <w:r w:rsidRPr="00DC5854">
        <w:rPr>
          <w:rFonts w:ascii="Verdana" w:hAnsi="Verdana" w:cs="Calibri"/>
          <w:sz w:val="18"/>
          <w:szCs w:val="18"/>
          <w:lang w:val="en-GB"/>
        </w:rPr>
        <w:t xml:space="preserve"> </w:t>
      </w:r>
      <w:r w:rsidRPr="00DC5854">
        <w:rPr>
          <w:rFonts w:ascii="Verdana" w:hAnsi="Verdana" w:cs="Calibri"/>
          <w:i/>
          <w:sz w:val="18"/>
          <w:szCs w:val="18"/>
          <w:lang w:val="en-GB"/>
        </w:rPr>
        <w:t>[day/month/year]</w:t>
      </w:r>
    </w:p>
    <w:p w14:paraId="2D8D8A40" w14:textId="77777777" w:rsidR="00490F95" w:rsidRPr="00DC5854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05D39490" w14:textId="7C0D78E0" w:rsidR="00252D45" w:rsidRPr="00DC5854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DC5854">
        <w:rPr>
          <w:rFonts w:ascii="Verdana" w:hAnsi="Verdana" w:cs="Calibri"/>
          <w:sz w:val="18"/>
          <w:szCs w:val="18"/>
          <w:lang w:val="en-GB"/>
        </w:rPr>
        <w:t>Duration</w:t>
      </w:r>
      <w:r w:rsidR="00B96BA4" w:rsidRPr="00DC5854">
        <w:rPr>
          <w:rFonts w:ascii="Verdana" w:hAnsi="Verdana" w:cs="Calibri"/>
          <w:sz w:val="18"/>
          <w:szCs w:val="18"/>
          <w:lang w:val="en-GB"/>
        </w:rPr>
        <w:t xml:space="preserve"> of physical mobility</w:t>
      </w:r>
      <w:r w:rsidRPr="00DC5854">
        <w:rPr>
          <w:rFonts w:ascii="Verdana" w:hAnsi="Verdana" w:cs="Calibri"/>
          <w:sz w:val="18"/>
          <w:szCs w:val="18"/>
          <w:lang w:val="en-GB"/>
        </w:rPr>
        <w:t xml:space="preserve"> (days) – excluding travel days: …………………. </w:t>
      </w:r>
    </w:p>
    <w:p w14:paraId="013E523E" w14:textId="77777777" w:rsidR="00743F98" w:rsidRPr="00DC5854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sz w:val="18"/>
          <w:szCs w:val="18"/>
          <w:lang w:val="en-GB"/>
        </w:rPr>
      </w:pPr>
    </w:p>
    <w:p w14:paraId="3B3E2CD3" w14:textId="4F70B1BF" w:rsidR="00743F98" w:rsidRPr="00DC5854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DC5854">
        <w:rPr>
          <w:rFonts w:ascii="Verdana" w:hAnsi="Verdana" w:cs="Calibri"/>
          <w:sz w:val="18"/>
          <w:szCs w:val="18"/>
          <w:lang w:val="en-GB"/>
        </w:rPr>
        <w:t xml:space="preserve">If applicable, planned period of the virtual component: from </w:t>
      </w:r>
      <w:r w:rsidRPr="00DC5854">
        <w:rPr>
          <w:rFonts w:ascii="Verdana" w:hAnsi="Verdana" w:cs="Calibri"/>
          <w:i/>
          <w:sz w:val="18"/>
          <w:szCs w:val="18"/>
          <w:lang w:val="en-GB"/>
        </w:rPr>
        <w:t>[day/month/year]</w:t>
      </w:r>
      <w:r w:rsidRPr="00DC5854">
        <w:rPr>
          <w:rFonts w:ascii="Verdana" w:hAnsi="Verdana" w:cs="Calibri"/>
          <w:sz w:val="18"/>
          <w:szCs w:val="18"/>
          <w:lang w:val="en-GB"/>
        </w:rPr>
        <w:t xml:space="preserve"> to </w:t>
      </w:r>
      <w:r w:rsidRPr="00DC5854">
        <w:rPr>
          <w:rFonts w:ascii="Verdana" w:hAnsi="Verdana" w:cs="Calibri"/>
          <w:i/>
          <w:sz w:val="18"/>
          <w:szCs w:val="18"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04573F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04573F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04573F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1F497D" w:themeColor="text2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04573F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04573F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1F497D" w:themeColor="text2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04573F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  <w:r w:rsidRPr="0004573F">
              <w:rPr>
                <w:rFonts w:ascii="Verdana" w:hAnsi="Verdana" w:cs="Arial"/>
                <w:color w:val="1F497D" w:themeColor="text2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04573F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0"/>
        <w:gridCol w:w="2166"/>
        <w:gridCol w:w="2228"/>
        <w:gridCol w:w="219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215792B" w:rsidR="00116FBB" w:rsidRPr="005E466D" w:rsidRDefault="0004573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Siedlce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D33A24A" w:rsidR="007967A9" w:rsidRPr="0004573F" w:rsidRDefault="0004573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</w:pPr>
            <w:r w:rsidRPr="0004573F"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  <w:t>PL SIEDLCE01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04573F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1F497D" w:themeColor="text2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1511EF9" w:rsidR="007967A9" w:rsidRPr="0004573F" w:rsidRDefault="0004573F" w:rsidP="0004573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</w:pPr>
            <w:r w:rsidRPr="0004573F"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  <w:t>Poland/PL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1749C8A" w14:textId="2D3998E3" w:rsidR="007967A9" w:rsidRPr="0004573F" w:rsidRDefault="0004573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>d</w:t>
            </w:r>
            <w:r w:rsidRPr="0004573F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 xml:space="preserve">r Agnieszka </w:t>
            </w:r>
            <w:proofErr w:type="spellStart"/>
            <w:r w:rsidRPr="0004573F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>Dybowska</w:t>
            </w:r>
            <w:proofErr w:type="spellEnd"/>
          </w:p>
          <w:p w14:paraId="13E05A3E" w14:textId="77777777" w:rsidR="0004573F" w:rsidRPr="0004573F" w:rsidRDefault="0004573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</w:pPr>
            <w:r w:rsidRPr="0004573F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 xml:space="preserve">Erasmus+ Institutional </w:t>
            </w:r>
          </w:p>
          <w:p w14:paraId="56E939F8" w14:textId="01EA4832" w:rsidR="0004573F" w:rsidRPr="0004573F" w:rsidRDefault="0004573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</w:pPr>
            <w:r w:rsidRPr="0004573F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2D8B9866" w14:textId="35AD08CB" w:rsidR="007967A9" w:rsidRPr="0004573F" w:rsidRDefault="0004573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1F497D" w:themeColor="text2"/>
                <w:sz w:val="18"/>
                <w:szCs w:val="18"/>
                <w:lang w:val="fr-BE"/>
              </w:rPr>
            </w:pPr>
            <w:hyperlink r:id="rId11" w:history="1">
              <w:r w:rsidRPr="0004573F">
                <w:rPr>
                  <w:rStyle w:val="Hipercze"/>
                  <w:rFonts w:ascii="Verdana" w:hAnsi="Verdana" w:cs="Arial"/>
                  <w:bCs/>
                  <w:color w:val="1F497D" w:themeColor="text2"/>
                  <w:sz w:val="18"/>
                  <w:szCs w:val="18"/>
                  <w:u w:val="none"/>
                  <w:lang w:val="fr-BE"/>
                </w:rPr>
                <w:t>cwm@uws.edu.pl</w:t>
              </w:r>
            </w:hyperlink>
          </w:p>
          <w:p w14:paraId="56E939FB" w14:textId="11B42D02" w:rsidR="0004573F" w:rsidRPr="0004573F" w:rsidRDefault="0004573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1F497D" w:themeColor="text2"/>
                <w:sz w:val="18"/>
                <w:szCs w:val="18"/>
                <w:lang w:val="fr-BE"/>
              </w:rPr>
            </w:pPr>
            <w:r w:rsidRPr="0004573F">
              <w:rPr>
                <w:rFonts w:ascii="Verdana" w:hAnsi="Verdana" w:cs="Arial"/>
                <w:bCs/>
                <w:color w:val="1F497D" w:themeColor="text2"/>
                <w:sz w:val="18"/>
                <w:szCs w:val="18"/>
                <w:lang w:val="fr-BE"/>
              </w:rPr>
              <w:t>+48 25 643 1960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35F3859A" w:rsidR="00F8532D" w:rsidRPr="0004573F" w:rsidRDefault="0004573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1F497D" w:themeColor="text2"/>
                <w:sz w:val="20"/>
                <w:lang w:val="en-GB"/>
              </w:rPr>
            </w:pPr>
            <w:r w:rsidRPr="0004573F">
              <w:rPr>
                <w:rFonts w:ascii="Verdana" w:hAnsi="Verdana" w:cs="Arial"/>
                <w:color w:val="1F497D" w:themeColor="text2"/>
                <w:sz w:val="20"/>
                <w:lang w:val="en-GB"/>
              </w:rPr>
              <w:t>Public 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87F1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5359B22" w:rsidR="00F8532D" w:rsidRPr="00F8532D" w:rsidRDefault="0004573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4573F">
              <w:rPr>
                <w:rFonts w:ascii="MS Gothic" w:eastAsia="MS Gothic" w:hAnsi="MS Gothic" w:cs="Arial"/>
                <w:b/>
                <w:bCs/>
                <w:sz w:val="16"/>
                <w:szCs w:val="16"/>
                <w:lang w:val="en-GB"/>
              </w:rPr>
              <w:t>X</w:t>
            </w:r>
            <w:r>
              <w:rPr>
                <w:rFonts w:ascii="MS Gothic" w:eastAsia="MS Gothic" w:hAnsi="MS Gothic" w:cs="Arial"/>
                <w:sz w:val="16"/>
                <w:szCs w:val="16"/>
                <w:lang w:val="en-GB"/>
              </w:rPr>
              <w:t xml:space="preserve"> </w:t>
            </w:r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1CE1CCE7" w:rsidR="00377526" w:rsidRPr="0004573F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bCs/>
                <w:color w:val="1F497D" w:themeColor="text2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04573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421CFE38" w:rsidR="00377526" w:rsidRPr="00790BFF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color w:val="1F497D" w:themeColor="text2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04573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4573F" w:rsidRPr="00790BFF">
              <w:rPr>
                <w:rFonts w:ascii="Verdana" w:hAnsi="Verdana" w:cs="Calibri"/>
                <w:color w:val="1F497D" w:themeColor="text2"/>
                <w:sz w:val="20"/>
                <w:lang w:val="en-GB"/>
              </w:rPr>
              <w:t>prof. Malina Kaszuba, Vice-Rector for innovation and cooperation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3393" w14:textId="77777777" w:rsidR="00187F1A" w:rsidRDefault="00187F1A">
      <w:r>
        <w:separator/>
      </w:r>
    </w:p>
  </w:endnote>
  <w:endnote w:type="continuationSeparator" w:id="0">
    <w:p w14:paraId="2217BDDC" w14:textId="77777777" w:rsidR="00187F1A" w:rsidRDefault="00187F1A">
      <w:r>
        <w:continuationSeparator/>
      </w:r>
    </w:p>
  </w:endnote>
  <w:endnote w:id="1">
    <w:p w14:paraId="6D0AB73B" w14:textId="77777777" w:rsidR="00B96BA4" w:rsidRPr="00DC5854" w:rsidRDefault="00AA696D" w:rsidP="00AA696D">
      <w:pPr>
        <w:pStyle w:val="Tekstprzypisukocowego"/>
        <w:spacing w:after="120"/>
        <w:rPr>
          <w:rFonts w:ascii="Verdana" w:hAnsi="Verdana"/>
          <w:sz w:val="14"/>
          <w:szCs w:val="14"/>
          <w:lang w:val="en-GB"/>
        </w:rPr>
      </w:pPr>
      <w:r w:rsidRPr="00DC5854">
        <w:rPr>
          <w:rStyle w:val="Odwoanieprzypisukocowego"/>
          <w:rFonts w:ascii="Verdana" w:hAnsi="Verdana"/>
          <w:sz w:val="14"/>
          <w:szCs w:val="14"/>
        </w:rPr>
        <w:endnoteRef/>
      </w:r>
      <w:r w:rsidRPr="00DC5854">
        <w:rPr>
          <w:rFonts w:ascii="Verdana" w:hAnsi="Verdana"/>
          <w:sz w:val="14"/>
          <w:szCs w:val="14"/>
          <w:lang w:val="en-GB"/>
        </w:rPr>
        <w:t xml:space="preserve"> </w:t>
      </w:r>
      <w:r w:rsidR="00B96BA4" w:rsidRPr="00DC5854">
        <w:rPr>
          <w:rFonts w:ascii="Verdana" w:hAnsi="Verdana"/>
          <w:sz w:val="14"/>
          <w:szCs w:val="14"/>
          <w:lang w:val="en-GB"/>
        </w:rPr>
        <w:t>Adaptations of this template</w:t>
      </w:r>
    </w:p>
    <w:p w14:paraId="3C941FDC" w14:textId="14EBD658" w:rsidR="00AA696D" w:rsidRPr="00DC5854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4"/>
          <w:szCs w:val="14"/>
          <w:lang w:val="en-GB"/>
        </w:rPr>
      </w:pPr>
      <w:r w:rsidRPr="00DC5854">
        <w:rPr>
          <w:rFonts w:ascii="Verdana" w:hAnsi="Verdana"/>
          <w:sz w:val="14"/>
          <w:szCs w:val="14"/>
          <w:lang w:val="en-GB"/>
        </w:rPr>
        <w:t xml:space="preserve">In case the mobility combines teaching and training activities, </w:t>
      </w:r>
      <w:r w:rsidRPr="00DC5854">
        <w:rPr>
          <w:rFonts w:ascii="Verdana" w:hAnsi="Verdana"/>
          <w:b/>
          <w:sz w:val="14"/>
          <w:szCs w:val="14"/>
          <w:lang w:val="en-GB"/>
        </w:rPr>
        <w:t>this template</w:t>
      </w:r>
      <w:r w:rsidRPr="00DC5854">
        <w:rPr>
          <w:rFonts w:ascii="Verdana" w:hAnsi="Verdana"/>
          <w:sz w:val="14"/>
          <w:szCs w:val="14"/>
          <w:lang w:val="en-GB"/>
        </w:rPr>
        <w:t xml:space="preserve"> should be used and adjusted to fit both activity types.</w:t>
      </w:r>
    </w:p>
    <w:p w14:paraId="368AB201" w14:textId="0535FE6E" w:rsidR="00B96BA4" w:rsidRPr="00DC585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4"/>
          <w:szCs w:val="14"/>
          <w:lang w:val="en-GB"/>
        </w:rPr>
      </w:pPr>
      <w:r w:rsidRPr="00DC5854">
        <w:rPr>
          <w:rFonts w:ascii="Verdana" w:hAnsi="Verdana"/>
          <w:sz w:val="14"/>
          <w:szCs w:val="14"/>
          <w:lang w:val="en-GB"/>
        </w:rPr>
        <w:t xml:space="preserve">In the case of mobility between </w:t>
      </w:r>
      <w:r w:rsidR="00E11134" w:rsidRPr="00DC5854">
        <w:rPr>
          <w:rFonts w:ascii="Verdana" w:hAnsi="Verdana"/>
          <w:sz w:val="14"/>
          <w:szCs w:val="14"/>
          <w:lang w:val="en-GB"/>
        </w:rPr>
        <w:t>higher education institutions (</w:t>
      </w:r>
      <w:r w:rsidRPr="00DC5854">
        <w:rPr>
          <w:rFonts w:ascii="Verdana" w:hAnsi="Verdana"/>
          <w:sz w:val="14"/>
          <w:szCs w:val="14"/>
          <w:lang w:val="en-GB"/>
        </w:rPr>
        <w:t>HEIs</w:t>
      </w:r>
      <w:r w:rsidR="00E11134" w:rsidRPr="00DC5854">
        <w:rPr>
          <w:rFonts w:ascii="Verdana" w:hAnsi="Verdana"/>
          <w:sz w:val="14"/>
          <w:szCs w:val="14"/>
          <w:lang w:val="en-GB"/>
        </w:rPr>
        <w:t>)</w:t>
      </w:r>
      <w:r w:rsidRPr="00DC5854">
        <w:rPr>
          <w:rFonts w:ascii="Verdana" w:hAnsi="Verdana"/>
          <w:sz w:val="14"/>
          <w:szCs w:val="14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Pr="00DC585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4"/>
          <w:szCs w:val="14"/>
          <w:lang w:val="en-GB"/>
        </w:rPr>
      </w:pPr>
      <w:r w:rsidRPr="00DC5854">
        <w:rPr>
          <w:rFonts w:ascii="Verdana" w:hAnsi="Verdana"/>
          <w:sz w:val="14"/>
          <w:szCs w:val="14"/>
          <w:lang w:val="en-GB"/>
        </w:rPr>
        <w:t xml:space="preserve">In the case of </w:t>
      </w:r>
      <w:r w:rsidR="000A4D04" w:rsidRPr="00DC5854">
        <w:rPr>
          <w:rFonts w:ascii="Verdana" w:hAnsi="Verdana"/>
          <w:sz w:val="14"/>
          <w:szCs w:val="14"/>
          <w:lang w:val="en-GB"/>
        </w:rPr>
        <w:t xml:space="preserve">KA171 </w:t>
      </w:r>
      <w:r w:rsidRPr="00DC5854">
        <w:rPr>
          <w:rFonts w:ascii="Verdana" w:hAnsi="Verdana"/>
          <w:sz w:val="14"/>
          <w:szCs w:val="14"/>
          <w:lang w:val="en-GB"/>
        </w:rPr>
        <w:t xml:space="preserve">outgoing mobility of invited staff from </w:t>
      </w:r>
      <w:r w:rsidR="00544F44" w:rsidRPr="00DC5854">
        <w:rPr>
          <w:rFonts w:ascii="Verdana" w:hAnsi="Verdana"/>
          <w:sz w:val="14"/>
          <w:szCs w:val="14"/>
          <w:lang w:val="en-GB"/>
        </w:rPr>
        <w:t xml:space="preserve">(non-academic) organisation </w:t>
      </w:r>
      <w:r w:rsidRPr="00DC5854">
        <w:rPr>
          <w:rFonts w:ascii="Verdana" w:hAnsi="Verdana"/>
          <w:sz w:val="14"/>
          <w:szCs w:val="14"/>
          <w:lang w:val="en-GB"/>
        </w:rPr>
        <w:t xml:space="preserve">to teach in a HEI, this agreement must be signed by the participant, the beneficiary </w:t>
      </w:r>
      <w:r w:rsidR="0095209A" w:rsidRPr="00DC5854">
        <w:rPr>
          <w:rFonts w:ascii="Verdana" w:hAnsi="Verdana"/>
          <w:sz w:val="14"/>
          <w:szCs w:val="14"/>
          <w:lang w:val="en-GB"/>
        </w:rPr>
        <w:t>organisation</w:t>
      </w:r>
      <w:r w:rsidRPr="00DC5854">
        <w:rPr>
          <w:rFonts w:ascii="Verdana" w:hAnsi="Verdana"/>
          <w:sz w:val="14"/>
          <w:szCs w:val="14"/>
          <w:lang w:val="en-GB"/>
        </w:rPr>
        <w:t xml:space="preserve">, the HEI receiving the staff member, and the </w:t>
      </w:r>
      <w:r w:rsidR="009C13E9" w:rsidRPr="00DC5854">
        <w:rPr>
          <w:rFonts w:ascii="Verdana" w:hAnsi="Verdana"/>
          <w:sz w:val="14"/>
          <w:szCs w:val="14"/>
          <w:lang w:val="en-GB"/>
        </w:rPr>
        <w:t xml:space="preserve">organisation </w:t>
      </w:r>
      <w:r w:rsidRPr="00DC5854">
        <w:rPr>
          <w:rFonts w:ascii="Verdana" w:hAnsi="Verdana"/>
          <w:sz w:val="14"/>
          <w:szCs w:val="14"/>
          <w:lang w:val="en-GB"/>
        </w:rPr>
        <w:t xml:space="preserve">they belong to (four signatures in total). An additional space should be added for signature of the beneficiary </w:t>
      </w:r>
      <w:r w:rsidR="0095209A" w:rsidRPr="00DC5854">
        <w:rPr>
          <w:rFonts w:ascii="Verdana" w:hAnsi="Verdana"/>
          <w:sz w:val="14"/>
          <w:szCs w:val="14"/>
          <w:lang w:val="en-GB"/>
        </w:rPr>
        <w:t xml:space="preserve">organisation </w:t>
      </w:r>
      <w:r w:rsidRPr="00DC5854">
        <w:rPr>
          <w:rFonts w:ascii="Verdana" w:hAnsi="Verdana"/>
          <w:sz w:val="14"/>
          <w:szCs w:val="14"/>
          <w:lang w:val="en-GB"/>
        </w:rPr>
        <w:t>organising the mobility.</w:t>
      </w:r>
    </w:p>
    <w:p w14:paraId="6BFAA769" w14:textId="24F5ED73" w:rsidR="0036442F" w:rsidRPr="00DC5854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4"/>
          <w:szCs w:val="14"/>
          <w:lang w:val="en-GB"/>
        </w:rPr>
      </w:pPr>
      <w:r w:rsidRPr="00DC5854">
        <w:rPr>
          <w:rFonts w:ascii="Verdana" w:hAnsi="Verdana"/>
          <w:sz w:val="14"/>
          <w:szCs w:val="14"/>
          <w:lang w:val="en-GB"/>
        </w:rPr>
        <w:t xml:space="preserve">In the case of incoming mobility of invited staff from </w:t>
      </w:r>
      <w:r w:rsidR="008A0C5A" w:rsidRPr="00DC5854">
        <w:rPr>
          <w:rFonts w:ascii="Verdana" w:hAnsi="Verdana"/>
          <w:sz w:val="14"/>
          <w:szCs w:val="14"/>
          <w:lang w:val="en-GB"/>
        </w:rPr>
        <w:t>enterprises/</w:t>
      </w:r>
      <w:r w:rsidR="00544F44" w:rsidRPr="00DC5854">
        <w:rPr>
          <w:rFonts w:ascii="Verdana" w:hAnsi="Verdana"/>
          <w:sz w:val="14"/>
          <w:szCs w:val="14"/>
          <w:lang w:val="en-GB"/>
        </w:rPr>
        <w:t xml:space="preserve">(non-academic) organisation </w:t>
      </w:r>
      <w:r w:rsidRPr="00DC5854">
        <w:rPr>
          <w:rFonts w:ascii="Verdana" w:hAnsi="Verdana"/>
          <w:sz w:val="14"/>
          <w:szCs w:val="14"/>
          <w:lang w:val="en-GB"/>
        </w:rPr>
        <w:t xml:space="preserve">to teach in a HEI, this agreement must be signed by the staff member, the </w:t>
      </w:r>
      <w:r w:rsidR="009C13E9" w:rsidRPr="00DC5854">
        <w:rPr>
          <w:rFonts w:ascii="Verdana" w:hAnsi="Verdana"/>
          <w:sz w:val="14"/>
          <w:szCs w:val="14"/>
          <w:lang w:val="en-GB"/>
        </w:rPr>
        <w:t>receiving institution (</w:t>
      </w:r>
      <w:r w:rsidR="008A0C5A" w:rsidRPr="00DC5854">
        <w:rPr>
          <w:rFonts w:ascii="Verdana" w:hAnsi="Verdana"/>
          <w:sz w:val="14"/>
          <w:szCs w:val="14"/>
          <w:lang w:val="en-GB"/>
        </w:rPr>
        <w:t>if applicable</w:t>
      </w:r>
      <w:r w:rsidR="009C13E9" w:rsidRPr="00DC5854">
        <w:rPr>
          <w:rFonts w:ascii="Verdana" w:hAnsi="Verdana"/>
          <w:sz w:val="14"/>
          <w:szCs w:val="14"/>
          <w:lang w:val="en-GB"/>
        </w:rPr>
        <w:t xml:space="preserve">, the </w:t>
      </w:r>
      <w:r w:rsidRPr="00DC5854">
        <w:rPr>
          <w:rFonts w:ascii="Verdana" w:hAnsi="Verdana"/>
          <w:sz w:val="14"/>
          <w:szCs w:val="14"/>
          <w:lang w:val="en-GB"/>
        </w:rPr>
        <w:t xml:space="preserve">beneficiary </w:t>
      </w:r>
      <w:r w:rsidR="009C13E9" w:rsidRPr="00DC5854">
        <w:rPr>
          <w:rFonts w:ascii="Verdana" w:hAnsi="Verdana"/>
          <w:sz w:val="14"/>
          <w:szCs w:val="14"/>
          <w:lang w:val="en-GB"/>
        </w:rPr>
        <w:t>organisation</w:t>
      </w:r>
      <w:r w:rsidRPr="00DC5854">
        <w:rPr>
          <w:rFonts w:ascii="Verdana" w:hAnsi="Verdana"/>
          <w:sz w:val="14"/>
          <w:szCs w:val="14"/>
          <w:lang w:val="en-GB"/>
        </w:rPr>
        <w:t xml:space="preserve"> </w:t>
      </w:r>
      <w:r w:rsidR="009C13E9" w:rsidRPr="00DC5854">
        <w:rPr>
          <w:rFonts w:ascii="Verdana" w:hAnsi="Verdana"/>
          <w:sz w:val="14"/>
          <w:szCs w:val="14"/>
          <w:lang w:val="en-GB"/>
        </w:rPr>
        <w:t xml:space="preserve">(if different from the receiving institution)) </w:t>
      </w:r>
      <w:r w:rsidRPr="00DC5854">
        <w:rPr>
          <w:rFonts w:ascii="Verdana" w:hAnsi="Verdana"/>
          <w:sz w:val="14"/>
          <w:szCs w:val="14"/>
          <w:lang w:val="en-GB"/>
        </w:rPr>
        <w:t>and the sending</w:t>
      </w:r>
      <w:r w:rsidR="00E11134" w:rsidRPr="00DC5854">
        <w:rPr>
          <w:rFonts w:ascii="Verdana" w:hAnsi="Verdana"/>
          <w:sz w:val="14"/>
          <w:szCs w:val="14"/>
          <w:lang w:val="en-GB"/>
        </w:rPr>
        <w:t xml:space="preserve"> </w:t>
      </w:r>
      <w:r w:rsidR="009C13E9" w:rsidRPr="00DC5854">
        <w:rPr>
          <w:rFonts w:ascii="Verdana" w:hAnsi="Verdana"/>
          <w:sz w:val="14"/>
          <w:szCs w:val="14"/>
          <w:lang w:val="en-GB"/>
        </w:rPr>
        <w:t xml:space="preserve">organisation </w:t>
      </w:r>
      <w:r w:rsidRPr="00DC5854">
        <w:rPr>
          <w:rFonts w:ascii="Verdana" w:hAnsi="Verdana"/>
          <w:sz w:val="14"/>
          <w:szCs w:val="14"/>
          <w:lang w:val="en-GB"/>
        </w:rPr>
        <w:t xml:space="preserve">(three </w:t>
      </w:r>
      <w:r w:rsidR="009C13E9" w:rsidRPr="00DC5854">
        <w:rPr>
          <w:rFonts w:ascii="Verdana" w:hAnsi="Verdana"/>
          <w:sz w:val="14"/>
          <w:szCs w:val="14"/>
          <w:lang w:val="en-GB"/>
        </w:rPr>
        <w:t xml:space="preserve">or four </w:t>
      </w:r>
      <w:r w:rsidRPr="00DC5854">
        <w:rPr>
          <w:rFonts w:ascii="Verdana" w:hAnsi="Verdana"/>
          <w:sz w:val="14"/>
          <w:szCs w:val="14"/>
          <w:lang w:val="en-GB"/>
        </w:rPr>
        <w:t>signatures in total).</w:t>
      </w:r>
    </w:p>
  </w:endnote>
  <w:endnote w:id="2">
    <w:p w14:paraId="56E93A66" w14:textId="6C4DC342" w:rsidR="007967A9" w:rsidRPr="00DC5854" w:rsidRDefault="007967A9" w:rsidP="00B223B0">
      <w:pPr>
        <w:pStyle w:val="Tekstprzypisukocowego"/>
        <w:spacing w:after="100"/>
        <w:rPr>
          <w:rFonts w:ascii="Verdana" w:hAnsi="Verdana"/>
          <w:sz w:val="14"/>
          <w:szCs w:val="14"/>
          <w:lang w:val="en-GB"/>
        </w:rPr>
      </w:pPr>
      <w:r w:rsidRPr="00DC5854">
        <w:rPr>
          <w:rStyle w:val="Odwoanieprzypisukocowego"/>
          <w:rFonts w:ascii="Verdana" w:hAnsi="Verdana"/>
          <w:sz w:val="14"/>
          <w:szCs w:val="14"/>
        </w:rPr>
        <w:endnoteRef/>
      </w:r>
      <w:r w:rsidRPr="00DC5854">
        <w:rPr>
          <w:rFonts w:ascii="Verdana" w:hAnsi="Verdana"/>
          <w:sz w:val="14"/>
          <w:szCs w:val="14"/>
          <w:lang w:val="en-GB"/>
        </w:rPr>
        <w:t xml:space="preserve"> </w:t>
      </w:r>
      <w:r w:rsidRPr="00DC5854">
        <w:rPr>
          <w:rFonts w:ascii="Verdana" w:hAnsi="Verdana" w:cs="Arial"/>
          <w:b/>
          <w:sz w:val="14"/>
          <w:szCs w:val="14"/>
          <w:lang w:val="en-GB"/>
        </w:rPr>
        <w:t>Seniority:</w:t>
      </w:r>
      <w:r w:rsidRPr="00DC5854">
        <w:rPr>
          <w:rFonts w:ascii="Verdana" w:hAnsi="Verdana"/>
          <w:sz w:val="14"/>
          <w:szCs w:val="14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DC5854" w:rsidRDefault="007967A9" w:rsidP="00B223B0">
      <w:pPr>
        <w:pStyle w:val="Tekstprzypisukocowego"/>
        <w:spacing w:after="100"/>
        <w:rPr>
          <w:rFonts w:ascii="Verdana" w:hAnsi="Verdana"/>
          <w:sz w:val="14"/>
          <w:szCs w:val="14"/>
          <w:lang w:val="en-GB"/>
        </w:rPr>
      </w:pPr>
      <w:r w:rsidRPr="00DC5854">
        <w:rPr>
          <w:rStyle w:val="Odwoanieprzypisukocowego"/>
          <w:rFonts w:ascii="Verdana" w:hAnsi="Verdana"/>
          <w:sz w:val="14"/>
          <w:szCs w:val="14"/>
        </w:rPr>
        <w:endnoteRef/>
      </w:r>
      <w:r w:rsidRPr="00DC5854">
        <w:rPr>
          <w:rFonts w:ascii="Verdana" w:hAnsi="Verdana"/>
          <w:sz w:val="14"/>
          <w:szCs w:val="14"/>
          <w:lang w:val="en-GB"/>
        </w:rPr>
        <w:t xml:space="preserve"> </w:t>
      </w:r>
      <w:r w:rsidRPr="00DC5854">
        <w:rPr>
          <w:rFonts w:ascii="Verdana" w:hAnsi="Verdana" w:cs="Arial"/>
          <w:b/>
          <w:sz w:val="14"/>
          <w:szCs w:val="14"/>
          <w:lang w:val="en-GB"/>
        </w:rPr>
        <w:t xml:space="preserve">Nationality: </w:t>
      </w:r>
      <w:r w:rsidRPr="00DC5854">
        <w:rPr>
          <w:rFonts w:ascii="Verdana" w:hAnsi="Verdana"/>
          <w:sz w:val="14"/>
          <w:szCs w:val="14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DC5854" w:rsidRDefault="00A568F8" w:rsidP="00B223B0">
      <w:pPr>
        <w:pStyle w:val="Tekstprzypisukocowego"/>
        <w:spacing w:after="100"/>
        <w:rPr>
          <w:rFonts w:ascii="Verdana" w:hAnsi="Verdana"/>
          <w:sz w:val="14"/>
          <w:szCs w:val="14"/>
          <w:lang w:val="en-GB"/>
        </w:rPr>
      </w:pPr>
      <w:r w:rsidRPr="00DC5854">
        <w:rPr>
          <w:rStyle w:val="Odwoanieprzypisukocowego"/>
          <w:rFonts w:ascii="Verdana" w:hAnsi="Verdana"/>
          <w:sz w:val="14"/>
          <w:szCs w:val="14"/>
        </w:rPr>
        <w:endnoteRef/>
      </w:r>
      <w:r w:rsidRPr="00DC5854">
        <w:rPr>
          <w:rFonts w:ascii="Verdana" w:hAnsi="Verdana"/>
          <w:sz w:val="14"/>
          <w:szCs w:val="14"/>
          <w:lang w:val="en-GB"/>
        </w:rPr>
        <w:t xml:space="preserve"> </w:t>
      </w:r>
      <w:r w:rsidR="00252FF1" w:rsidRPr="00DC5854">
        <w:rPr>
          <w:rFonts w:ascii="Verdana" w:hAnsi="Verdana"/>
          <w:b/>
          <w:sz w:val="14"/>
          <w:szCs w:val="14"/>
          <w:lang w:val="en-GB"/>
        </w:rPr>
        <w:t xml:space="preserve">Erasmus </w:t>
      </w:r>
      <w:r w:rsidR="009C13E9" w:rsidRPr="00DC5854">
        <w:rPr>
          <w:rFonts w:ascii="Verdana" w:hAnsi="Verdana"/>
          <w:b/>
          <w:sz w:val="14"/>
          <w:szCs w:val="14"/>
          <w:lang w:val="en-GB"/>
        </w:rPr>
        <w:t>c</w:t>
      </w:r>
      <w:r w:rsidR="00252FF1" w:rsidRPr="00DC5854">
        <w:rPr>
          <w:rFonts w:ascii="Verdana" w:hAnsi="Verdana"/>
          <w:b/>
          <w:sz w:val="14"/>
          <w:szCs w:val="14"/>
          <w:lang w:val="en-GB"/>
        </w:rPr>
        <w:t xml:space="preserve">ode: </w:t>
      </w:r>
      <w:r w:rsidR="00F71F07" w:rsidRPr="00DC5854">
        <w:rPr>
          <w:rFonts w:ascii="Verdana" w:hAnsi="Verdana"/>
          <w:sz w:val="14"/>
          <w:szCs w:val="14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DC5854">
        <w:rPr>
          <w:rFonts w:ascii="Verdana" w:hAnsi="Verdana"/>
          <w:sz w:val="14"/>
          <w:szCs w:val="14"/>
          <w:lang w:val="en-GB"/>
        </w:rPr>
        <w:t>It is only applicable to higher education institutions located in</w:t>
      </w:r>
      <w:r w:rsidR="00027916" w:rsidRPr="00DC5854">
        <w:rPr>
          <w:rFonts w:ascii="Verdana" w:hAnsi="Verdana"/>
          <w:sz w:val="14"/>
          <w:szCs w:val="14"/>
          <w:lang w:val="en-GB"/>
        </w:rPr>
        <w:t xml:space="preserve"> EU Member States and third countries associated to the programme</w:t>
      </w:r>
      <w:r w:rsidR="00252FF1" w:rsidRPr="00DC5854">
        <w:rPr>
          <w:rFonts w:ascii="Verdana" w:hAnsi="Verdana"/>
          <w:sz w:val="14"/>
          <w:szCs w:val="14"/>
          <w:lang w:val="en-GB"/>
        </w:rPr>
        <w:t>.</w:t>
      </w:r>
    </w:p>
  </w:endnote>
  <w:endnote w:id="5">
    <w:p w14:paraId="56E93A69" w14:textId="50219244" w:rsidR="007967A9" w:rsidRPr="00DC5854" w:rsidRDefault="007967A9" w:rsidP="00B223B0">
      <w:pPr>
        <w:pStyle w:val="Tekstprzypisukocowego"/>
        <w:spacing w:after="100"/>
        <w:rPr>
          <w:rFonts w:ascii="Verdana" w:hAnsi="Verdana"/>
          <w:sz w:val="14"/>
          <w:szCs w:val="14"/>
          <w:lang w:val="en-GB"/>
        </w:rPr>
      </w:pPr>
      <w:r w:rsidRPr="00DC5854">
        <w:rPr>
          <w:rStyle w:val="Odwoanieprzypisukocowego"/>
          <w:rFonts w:ascii="Verdana" w:hAnsi="Verdana"/>
          <w:sz w:val="14"/>
          <w:szCs w:val="14"/>
        </w:rPr>
        <w:endnoteRef/>
      </w:r>
      <w:r w:rsidRPr="00DC5854">
        <w:rPr>
          <w:rFonts w:ascii="Verdana" w:hAnsi="Verdana"/>
          <w:sz w:val="14"/>
          <w:szCs w:val="14"/>
          <w:lang w:val="en-GB"/>
        </w:rPr>
        <w:t xml:space="preserve"> </w:t>
      </w:r>
      <w:r w:rsidR="00EF398E" w:rsidRPr="00DC5854">
        <w:rPr>
          <w:rFonts w:ascii="Verdana" w:hAnsi="Verdana"/>
          <w:b/>
          <w:sz w:val="14"/>
          <w:szCs w:val="14"/>
          <w:lang w:val="en-GB"/>
        </w:rPr>
        <w:t>Country code</w:t>
      </w:r>
      <w:r w:rsidR="00EF398E" w:rsidRPr="00DC5854">
        <w:rPr>
          <w:rFonts w:ascii="Verdana" w:hAnsi="Verdana"/>
          <w:sz w:val="14"/>
          <w:szCs w:val="14"/>
          <w:lang w:val="en-GB"/>
        </w:rPr>
        <w:t>: ISO 3166-2 country codes available at:</w:t>
      </w:r>
      <w:r w:rsidR="00C03A97" w:rsidRPr="00DC5854">
        <w:rPr>
          <w:rFonts w:ascii="Verdana" w:hAnsi="Verdana"/>
          <w:sz w:val="14"/>
          <w:szCs w:val="14"/>
          <w:lang w:val="en-GB"/>
        </w:rPr>
        <w:t xml:space="preserve"> </w:t>
      </w:r>
      <w:hyperlink r:id="rId1" w:history="1">
        <w:r w:rsidR="00C03A97" w:rsidRPr="00DC5854">
          <w:rPr>
            <w:rStyle w:val="Hipercze"/>
            <w:rFonts w:ascii="Verdana" w:hAnsi="Verdana"/>
            <w:sz w:val="14"/>
            <w:szCs w:val="14"/>
            <w:lang w:val="en-GB"/>
          </w:rPr>
          <w:t>https://www.iso.org/obp/ui</w:t>
        </w:r>
      </w:hyperlink>
      <w:r w:rsidR="00EF398E" w:rsidRPr="00DC5854">
        <w:rPr>
          <w:rFonts w:ascii="Verdana" w:hAnsi="Verdana"/>
          <w:sz w:val="14"/>
          <w:szCs w:val="14"/>
          <w:lang w:val="en-GB"/>
        </w:rPr>
        <w:t>.</w:t>
      </w:r>
    </w:p>
  </w:endnote>
  <w:endnote w:id="6">
    <w:p w14:paraId="56E93A6B" w14:textId="0ADA6AB0" w:rsidR="00377526" w:rsidRPr="00DC5854" w:rsidRDefault="00377526" w:rsidP="00B223B0">
      <w:pPr>
        <w:spacing w:after="100"/>
        <w:rPr>
          <w:rFonts w:ascii="Verdana" w:hAnsi="Verdana"/>
          <w:sz w:val="14"/>
          <w:szCs w:val="14"/>
          <w:lang w:val="en-GB"/>
        </w:rPr>
      </w:pPr>
      <w:r w:rsidRPr="00DC5854">
        <w:rPr>
          <w:rStyle w:val="Odwoanieprzypisukocowego"/>
          <w:rFonts w:ascii="Verdana" w:hAnsi="Verdana"/>
          <w:sz w:val="14"/>
          <w:szCs w:val="14"/>
        </w:rPr>
        <w:endnoteRef/>
      </w:r>
      <w:r w:rsidRPr="00DC5854">
        <w:rPr>
          <w:rFonts w:ascii="Verdana" w:hAnsi="Verdana"/>
          <w:sz w:val="14"/>
          <w:szCs w:val="14"/>
          <w:lang w:val="en-GB"/>
        </w:rPr>
        <w:t xml:space="preserve"> T</w:t>
      </w:r>
      <w:r w:rsidRPr="00DC5854">
        <w:rPr>
          <w:rFonts w:ascii="Verdana" w:hAnsi="Verdana"/>
          <w:color w:val="000080"/>
          <w:sz w:val="14"/>
          <w:szCs w:val="14"/>
          <w:lang w:val="en-GB" w:eastAsia="en-GB"/>
        </w:rPr>
        <w:t>he</w:t>
      </w:r>
      <w:r w:rsidRPr="00DC5854">
        <w:rPr>
          <w:rFonts w:ascii="Verdana" w:hAnsi="Verdana"/>
          <w:sz w:val="14"/>
          <w:szCs w:val="14"/>
          <w:lang w:val="en-GB"/>
        </w:rPr>
        <w:t xml:space="preserve"> </w:t>
      </w:r>
      <w:hyperlink r:id="rId2" w:history="1">
        <w:r w:rsidRPr="00DC5854">
          <w:rPr>
            <w:rStyle w:val="Hipercze"/>
            <w:rFonts w:ascii="Verdana" w:hAnsi="Verdana"/>
            <w:sz w:val="14"/>
            <w:szCs w:val="14"/>
            <w:lang w:val="en-GB"/>
          </w:rPr>
          <w:t>ISCED-F 2013 search tool</w:t>
        </w:r>
      </w:hyperlink>
      <w:r w:rsidRPr="00DC5854">
        <w:rPr>
          <w:rFonts w:ascii="Verdana" w:hAnsi="Verdana"/>
          <w:sz w:val="14"/>
          <w:szCs w:val="14"/>
          <w:lang w:val="en-GB"/>
        </w:rPr>
        <w:t xml:space="preserve"> </w:t>
      </w:r>
      <w:r w:rsidR="00252FF1" w:rsidRPr="00DC5854">
        <w:rPr>
          <w:rFonts w:ascii="Verdana" w:hAnsi="Verdana"/>
          <w:sz w:val="14"/>
          <w:szCs w:val="14"/>
          <w:lang w:val="en-GB"/>
        </w:rPr>
        <w:t>(</w:t>
      </w:r>
      <w:r w:rsidRPr="00DC5854">
        <w:rPr>
          <w:rFonts w:ascii="Verdana" w:hAnsi="Verdana"/>
          <w:sz w:val="14"/>
          <w:szCs w:val="14"/>
          <w:lang w:val="en-GB"/>
        </w:rPr>
        <w:t xml:space="preserve">available at </w:t>
      </w:r>
      <w:hyperlink r:id="rId3" w:anchor="ISCE" w:history="1">
        <w:r w:rsidR="00D87A69" w:rsidRPr="00DC5854">
          <w:rPr>
            <w:rStyle w:val="Hipercze"/>
            <w:rFonts w:ascii="Verdana" w:hAnsi="Verdana"/>
            <w:sz w:val="14"/>
            <w:szCs w:val="14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 w:rsidRPr="00DC5854">
        <w:rPr>
          <w:rFonts w:ascii="Verdana" w:hAnsi="Verdana"/>
          <w:sz w:val="14"/>
          <w:szCs w:val="14"/>
          <w:lang w:val="en-GB"/>
        </w:rPr>
        <w:t xml:space="preserve"> </w:t>
      </w:r>
      <w:r w:rsidRPr="00DC5854">
        <w:rPr>
          <w:rFonts w:ascii="Verdana" w:hAnsi="Verdana"/>
          <w:sz w:val="14"/>
          <w:szCs w:val="14"/>
          <w:lang w:val="en-GB"/>
        </w:rPr>
        <w:t xml:space="preserve"> should be used to find the ISCED 2013 detailed field of education and training</w:t>
      </w:r>
      <w:r w:rsidR="00F71F07" w:rsidRPr="00DC5854">
        <w:rPr>
          <w:rFonts w:ascii="Verdana" w:hAnsi="Verdana"/>
          <w:sz w:val="14"/>
          <w:szCs w:val="14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DC5854">
        <w:rPr>
          <w:rStyle w:val="Odwoanieprzypisukocowego"/>
          <w:rFonts w:ascii="Verdana" w:hAnsi="Verdana"/>
          <w:sz w:val="14"/>
          <w:szCs w:val="14"/>
        </w:rPr>
        <w:endnoteRef/>
      </w:r>
      <w:r w:rsidRPr="00DC5854">
        <w:rPr>
          <w:rFonts w:ascii="Verdana" w:hAnsi="Verdana"/>
          <w:sz w:val="14"/>
          <w:szCs w:val="14"/>
          <w:lang w:val="en-GB"/>
        </w:rPr>
        <w:t xml:space="preserve"> Circulating papers with original signatures is not compulsory. Scanned copies of signatures or </w:t>
      </w:r>
      <w:r w:rsidR="00F81482" w:rsidRPr="00DC5854">
        <w:rPr>
          <w:rFonts w:ascii="Verdana" w:hAnsi="Verdana"/>
          <w:sz w:val="14"/>
          <w:szCs w:val="14"/>
          <w:lang w:val="en-GB"/>
        </w:rPr>
        <w:t>electronic</w:t>
      </w:r>
      <w:r w:rsidRPr="00DC5854">
        <w:rPr>
          <w:rFonts w:ascii="Verdana" w:hAnsi="Verdana"/>
          <w:sz w:val="14"/>
          <w:szCs w:val="14"/>
          <w:lang w:val="en-GB"/>
        </w:rPr>
        <w:t xml:space="preserve"> signatures may be accepted, </w:t>
      </w:r>
      <w:r w:rsidRPr="00DC5854">
        <w:rPr>
          <w:rFonts w:ascii="Verdana" w:hAnsi="Verdana" w:cs="Calibri"/>
          <w:sz w:val="14"/>
          <w:szCs w:val="14"/>
          <w:lang w:val="en-GB"/>
        </w:rPr>
        <w:t>depending on the national legislation</w:t>
      </w:r>
      <w:r w:rsidR="00F81482" w:rsidRPr="00DC5854">
        <w:rPr>
          <w:rFonts w:ascii="Verdana" w:hAnsi="Verdana" w:cs="Calibri"/>
          <w:sz w:val="14"/>
          <w:szCs w:val="14"/>
          <w:lang w:val="en-GB"/>
        </w:rPr>
        <w:t xml:space="preserve"> of the country of the </w:t>
      </w:r>
      <w:r w:rsidR="006F0DB3" w:rsidRPr="00DC5854">
        <w:rPr>
          <w:rFonts w:ascii="Verdana" w:hAnsi="Verdana" w:cs="Calibri"/>
          <w:sz w:val="14"/>
          <w:szCs w:val="14"/>
          <w:lang w:val="en-GB"/>
        </w:rPr>
        <w:t xml:space="preserve">beneficiary organisation </w:t>
      </w:r>
      <w:r w:rsidR="00F81482" w:rsidRPr="00DC5854">
        <w:rPr>
          <w:rFonts w:ascii="Verdana" w:hAnsi="Verdana" w:cs="Calibri"/>
          <w:sz w:val="14"/>
          <w:szCs w:val="14"/>
          <w:lang w:val="en-GB"/>
        </w:rPr>
        <w:t xml:space="preserve">(in the case of mobility with </w:t>
      </w:r>
      <w:r w:rsidR="00027916" w:rsidRPr="00DC5854">
        <w:rPr>
          <w:rFonts w:ascii="Verdana" w:hAnsi="Verdana" w:cs="Calibri"/>
          <w:sz w:val="14"/>
          <w:szCs w:val="14"/>
          <w:lang w:val="en-GB"/>
        </w:rPr>
        <w:t>third countries not associated to the programme</w:t>
      </w:r>
      <w:r w:rsidR="00F81482" w:rsidRPr="00DC5854">
        <w:rPr>
          <w:rFonts w:ascii="Verdana" w:hAnsi="Verdana" w:cs="Calibri"/>
          <w:sz w:val="14"/>
          <w:szCs w:val="14"/>
          <w:lang w:val="en-GB"/>
        </w:rPr>
        <w:t xml:space="preserve">: the national legislation of the </w:t>
      </w:r>
      <w:r w:rsidR="00027916" w:rsidRPr="00DC5854">
        <w:rPr>
          <w:rFonts w:ascii="Verdana" w:hAnsi="Verdana" w:cs="Calibri"/>
          <w:sz w:val="14"/>
          <w:szCs w:val="14"/>
          <w:lang w:val="en-GB"/>
        </w:rPr>
        <w:t>EU Member State or third country associated to the programme</w:t>
      </w:r>
      <w:r w:rsidR="00F81482" w:rsidRPr="00DC5854">
        <w:rPr>
          <w:rFonts w:ascii="Verdana" w:hAnsi="Verdana" w:cs="Calibri"/>
          <w:sz w:val="14"/>
          <w:szCs w:val="14"/>
          <w:lang w:val="en-GB"/>
        </w:rPr>
        <w:t>)</w:t>
      </w:r>
      <w:r w:rsidRPr="00DC5854">
        <w:rPr>
          <w:rFonts w:ascii="Verdana" w:hAnsi="Verdana" w:cs="Calibri"/>
          <w:sz w:val="14"/>
          <w:szCs w:val="14"/>
          <w:lang w:val="en-GB"/>
        </w:rPr>
        <w:t>.</w:t>
      </w:r>
      <w:r w:rsidR="00131D6D" w:rsidRPr="00DC5854">
        <w:rPr>
          <w:rFonts w:ascii="Verdana" w:hAnsi="Verdana" w:cs="Calibri"/>
          <w:sz w:val="14"/>
          <w:szCs w:val="14"/>
          <w:lang w:val="en-GB"/>
        </w:rPr>
        <w:t xml:space="preserve"> Certificates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C37A" w14:textId="77777777" w:rsidR="00187F1A" w:rsidRDefault="00187F1A">
      <w:r>
        <w:separator/>
      </w:r>
    </w:p>
  </w:footnote>
  <w:footnote w:type="continuationSeparator" w:id="0">
    <w:p w14:paraId="1DD99A3D" w14:textId="77777777" w:rsidR="00187F1A" w:rsidRDefault="0018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573F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87F1A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65792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0BFF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1EA5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7B5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854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wm@uws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3</Pages>
  <Words>485</Words>
  <Characters>2912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3391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CWM</cp:lastModifiedBy>
  <cp:revision>5</cp:revision>
  <cp:lastPrinted>2013-11-06T08:46:00Z</cp:lastPrinted>
  <dcterms:created xsi:type="dcterms:W3CDTF">2026-01-08T09:56:00Z</dcterms:created>
  <dcterms:modified xsi:type="dcterms:W3CDTF">2026-02-10T11:16:00Z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